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DE9" w:rsidRDefault="00DC09E8">
      <w:r>
        <w:t>Temat: Polisacharydy</w:t>
      </w:r>
    </w:p>
    <w:p w:rsidR="00B6124F" w:rsidRDefault="00B6124F">
      <w:r>
        <w:t>Cel: Poznanie budowy, właśc</w:t>
      </w:r>
      <w:r w:rsidR="00DC09E8">
        <w:t>iwości i zastosowania sacharozy, skrobi i celulozy.</w:t>
      </w:r>
    </w:p>
    <w:p w:rsidR="00B6124F" w:rsidRDefault="00B6124F">
      <w:r w:rsidRPr="00DC09E8">
        <w:rPr>
          <w:b/>
        </w:rPr>
        <w:t>1.Sacharoza</w:t>
      </w:r>
      <w:r w:rsidR="00DC09E8">
        <w:t xml:space="preserve"> (disacharyd)</w:t>
      </w:r>
      <w:r>
        <w:t xml:space="preserve"> wchodzi w skład cukru trzcinowego i buraczanego – str.208.</w:t>
      </w:r>
    </w:p>
    <w:p w:rsidR="00B6124F" w:rsidRDefault="00DC09E8">
      <w:pPr>
        <w:rPr>
          <w:sz w:val="16"/>
          <w:szCs w:val="16"/>
        </w:rPr>
      </w:pPr>
      <w:proofErr w:type="spellStart"/>
      <w:r>
        <w:t>a</w:t>
      </w:r>
      <w:r w:rsidR="00B6124F">
        <w:t>.Wzór</w:t>
      </w:r>
      <w:proofErr w:type="spellEnd"/>
      <w:r w:rsidR="00B6124F">
        <w:t xml:space="preserve"> sumaryczny  C</w:t>
      </w:r>
      <w:r w:rsidR="00B6124F">
        <w:rPr>
          <w:sz w:val="16"/>
          <w:szCs w:val="16"/>
        </w:rPr>
        <w:t>12</w:t>
      </w:r>
      <w:r w:rsidR="00B6124F">
        <w:t>H</w:t>
      </w:r>
      <w:r w:rsidR="00B6124F">
        <w:rPr>
          <w:sz w:val="16"/>
          <w:szCs w:val="16"/>
        </w:rPr>
        <w:t>22</w:t>
      </w:r>
      <w:r w:rsidR="00B6124F">
        <w:t>O</w:t>
      </w:r>
      <w:r w:rsidR="00B6124F">
        <w:rPr>
          <w:sz w:val="16"/>
          <w:szCs w:val="16"/>
        </w:rPr>
        <w:t>11</w:t>
      </w:r>
      <w:r w:rsidR="00096BAE">
        <w:rPr>
          <w:sz w:val="16"/>
          <w:szCs w:val="16"/>
        </w:rPr>
        <w:t xml:space="preserve">       </w:t>
      </w:r>
    </w:p>
    <w:p w:rsidR="00B6124F" w:rsidRDefault="00DC09E8">
      <w:proofErr w:type="spellStart"/>
      <w:r>
        <w:t>b</w:t>
      </w:r>
      <w:r w:rsidR="00B6124F">
        <w:t>.Właściwości</w:t>
      </w:r>
      <w:proofErr w:type="spellEnd"/>
      <w:r w:rsidR="00B6124F">
        <w:t xml:space="preserve"> : substancja stała, bezbarwna, dobrze rozpuszczalna w wodzie, słodki smak.</w:t>
      </w:r>
    </w:p>
    <w:p w:rsidR="00B6124F" w:rsidRDefault="00DC09E8">
      <w:pPr>
        <w:rPr>
          <w:sz w:val="16"/>
          <w:szCs w:val="16"/>
        </w:rPr>
      </w:pPr>
      <w:proofErr w:type="spellStart"/>
      <w:r>
        <w:t>c</w:t>
      </w:r>
      <w:r w:rsidR="00B6124F">
        <w:t>.W</w:t>
      </w:r>
      <w:proofErr w:type="spellEnd"/>
      <w:r w:rsidR="00B6124F">
        <w:t xml:space="preserve"> procesach trawiennych </w:t>
      </w:r>
      <w:r w:rsidR="00A60E64">
        <w:t xml:space="preserve">sacharoza </w:t>
      </w:r>
      <w:r w:rsidR="00B6124F">
        <w:t>pod wpływem kwasu solnego i enzymów trawiennych ulega rozkładowi  na glukozę i fruktozę, a te z kolei ulegają biologicznemu utlenianiu – powstaje wtedy CO</w:t>
      </w:r>
      <w:r w:rsidR="00B6124F">
        <w:rPr>
          <w:sz w:val="16"/>
          <w:szCs w:val="16"/>
        </w:rPr>
        <w:t>2</w:t>
      </w:r>
      <w:r w:rsidR="00B6124F">
        <w:t xml:space="preserve"> i H</w:t>
      </w:r>
      <w:r w:rsidR="00B6124F">
        <w:rPr>
          <w:sz w:val="16"/>
          <w:szCs w:val="16"/>
        </w:rPr>
        <w:t>2</w:t>
      </w:r>
      <w:r w:rsidR="00B6124F">
        <w:t xml:space="preserve">O oraz energia  (sacharoza pełni </w:t>
      </w:r>
      <w:r w:rsidR="00A60E64">
        <w:t xml:space="preserve">więc </w:t>
      </w:r>
      <w:r w:rsidR="00B6124F">
        <w:t>w organizmie funkcje energetyczne)</w:t>
      </w:r>
      <w:r w:rsidR="00A60E64">
        <w:t xml:space="preserve"> </w:t>
      </w:r>
    </w:p>
    <w:p w:rsidR="00A60E64" w:rsidRDefault="00A60E64">
      <w:r>
        <w:t>C</w:t>
      </w:r>
      <w:r>
        <w:rPr>
          <w:sz w:val="16"/>
          <w:szCs w:val="16"/>
        </w:rPr>
        <w:t>12</w:t>
      </w:r>
      <w:r>
        <w:t>H</w:t>
      </w:r>
      <w:r>
        <w:rPr>
          <w:sz w:val="16"/>
          <w:szCs w:val="16"/>
        </w:rPr>
        <w:t>22</w:t>
      </w:r>
      <w:r>
        <w:t>O</w:t>
      </w:r>
      <w:r>
        <w:rPr>
          <w:sz w:val="16"/>
          <w:szCs w:val="16"/>
        </w:rPr>
        <w:t xml:space="preserve">11  + </w:t>
      </w:r>
      <w:r>
        <w:t>O</w:t>
      </w:r>
      <w:r>
        <w:rPr>
          <w:sz w:val="16"/>
          <w:szCs w:val="16"/>
        </w:rPr>
        <w:t>2</w:t>
      </w:r>
      <w:r>
        <w:t>→ C</w:t>
      </w:r>
      <w:r>
        <w:rPr>
          <w:sz w:val="16"/>
          <w:szCs w:val="16"/>
        </w:rPr>
        <w:t>6</w:t>
      </w:r>
      <w:r>
        <w:t>H</w:t>
      </w:r>
      <w:r>
        <w:rPr>
          <w:sz w:val="16"/>
          <w:szCs w:val="16"/>
        </w:rPr>
        <w:t>12</w:t>
      </w:r>
      <w:r>
        <w:t>O</w:t>
      </w:r>
      <w:r>
        <w:rPr>
          <w:sz w:val="16"/>
          <w:szCs w:val="16"/>
        </w:rPr>
        <w:t xml:space="preserve">6  +  </w:t>
      </w:r>
      <w:r>
        <w:t>C</w:t>
      </w:r>
      <w:r>
        <w:rPr>
          <w:sz w:val="16"/>
          <w:szCs w:val="16"/>
        </w:rPr>
        <w:t>6</w:t>
      </w:r>
      <w:r>
        <w:t>H</w:t>
      </w:r>
      <w:r>
        <w:rPr>
          <w:sz w:val="16"/>
          <w:szCs w:val="16"/>
        </w:rPr>
        <w:t>12</w:t>
      </w:r>
      <w:r>
        <w:t>O</w:t>
      </w:r>
      <w:r>
        <w:rPr>
          <w:sz w:val="16"/>
          <w:szCs w:val="16"/>
        </w:rPr>
        <w:t>6</w:t>
      </w:r>
      <w:r w:rsidR="00DE2F96">
        <w:rPr>
          <w:sz w:val="16"/>
          <w:szCs w:val="16"/>
        </w:rPr>
        <w:t>→</w:t>
      </w:r>
      <w:r w:rsidR="00DE2F96">
        <w:t>CO</w:t>
      </w:r>
      <w:r w:rsidR="00DE2F96">
        <w:rPr>
          <w:sz w:val="16"/>
          <w:szCs w:val="16"/>
        </w:rPr>
        <w:t xml:space="preserve">2   +  </w:t>
      </w:r>
      <w:r w:rsidR="00DE2F96">
        <w:t>H</w:t>
      </w:r>
      <w:r w:rsidR="00DE2F96">
        <w:rPr>
          <w:sz w:val="16"/>
          <w:szCs w:val="16"/>
        </w:rPr>
        <w:t>2</w:t>
      </w:r>
      <w:r w:rsidR="00DE2F96">
        <w:t>O  + energia</w:t>
      </w:r>
    </w:p>
    <w:p w:rsidR="00DC09E8" w:rsidRPr="00DC09E8" w:rsidRDefault="00DC09E8" w:rsidP="00DC09E8">
      <w:proofErr w:type="spellStart"/>
      <w:r>
        <w:t>d</w:t>
      </w:r>
      <w:r w:rsidR="00DE2F96">
        <w:t>.Zastosowanie</w:t>
      </w:r>
      <w:proofErr w:type="spellEnd"/>
      <w:r w:rsidR="00DE2F96">
        <w:t xml:space="preserve"> sacharozy: produkcja leków (np. syropów), spirytusu, kosmetyków, do słodzenia i konserwacji żywności</w:t>
      </w:r>
    </w:p>
    <w:p w:rsidR="00DC09E8" w:rsidRPr="00540003" w:rsidRDefault="00DC09E8" w:rsidP="00DC09E8">
      <w:pPr>
        <w:rPr>
          <w:b/>
        </w:rPr>
      </w:pPr>
      <w:r>
        <w:rPr>
          <w:b/>
        </w:rPr>
        <w:t>2</w:t>
      </w:r>
      <w:r w:rsidRPr="00540003">
        <w:rPr>
          <w:b/>
        </w:rPr>
        <w:t xml:space="preserve">.Skrobia – </w:t>
      </w:r>
      <w:r w:rsidRPr="00DC09E8">
        <w:t>wzór sumaryczny ( C6H10O5)n    n=300-400</w:t>
      </w:r>
    </w:p>
    <w:p w:rsidR="00DC09E8" w:rsidRDefault="00DC09E8" w:rsidP="00DC09E8">
      <w:r>
        <w:t>Jest to polisacharyd złożony z 300 do  400  cząsteczek monosacharydów np. glukozy</w:t>
      </w:r>
    </w:p>
    <w:p w:rsidR="00DC09E8" w:rsidRDefault="00DC09E8" w:rsidP="00DC09E8">
      <w:proofErr w:type="spellStart"/>
      <w:r>
        <w:rPr>
          <w:b/>
        </w:rPr>
        <w:t>a</w:t>
      </w:r>
      <w:r w:rsidRPr="00540003">
        <w:rPr>
          <w:b/>
        </w:rPr>
        <w:t>.Występowanie</w:t>
      </w:r>
      <w:proofErr w:type="spellEnd"/>
      <w:r>
        <w:t>: mąka ziemniaczana, budyń, kisiel, pieczywo, makrony, ryż, zboże, ziemniaki</w:t>
      </w:r>
    </w:p>
    <w:p w:rsidR="00DC09E8" w:rsidRPr="00540003" w:rsidRDefault="00DC09E8" w:rsidP="00DC09E8">
      <w:pPr>
        <w:rPr>
          <w:b/>
        </w:rPr>
      </w:pPr>
      <w:proofErr w:type="spellStart"/>
      <w:r>
        <w:rPr>
          <w:b/>
        </w:rPr>
        <w:t>b</w:t>
      </w:r>
      <w:r w:rsidRPr="00540003">
        <w:rPr>
          <w:b/>
        </w:rPr>
        <w:t>.Właściwości</w:t>
      </w:r>
      <w:proofErr w:type="spellEnd"/>
      <w:r w:rsidRPr="00540003">
        <w:rPr>
          <w:b/>
        </w:rPr>
        <w:t>:</w:t>
      </w:r>
    </w:p>
    <w:p w:rsidR="00DC09E8" w:rsidRDefault="00DC09E8" w:rsidP="00DC09E8">
      <w:r>
        <w:t>-substancja stała, biała, w wodzie zimnej nie rozpuszcza się tworząc zawiesinę, w gorącej tworzy kleik skrobiowy (krochmal), higroskopijna, bezwonna, bez smaku</w:t>
      </w:r>
    </w:p>
    <w:p w:rsidR="00DC09E8" w:rsidRDefault="00DC09E8" w:rsidP="00DC09E8">
      <w:r>
        <w:t>-wykrywanie – jodyna w zetknięciu ze skrobią zmienia barwę z fioletowej na ciemnoniebieską (reakcja charakterystyczna)</w:t>
      </w:r>
    </w:p>
    <w:p w:rsidR="00DC09E8" w:rsidRDefault="00DC09E8" w:rsidP="00DC09E8">
      <w:r>
        <w:t xml:space="preserve">-trawienie skrobi pod wpływem wody, enzymów i kwasu </w:t>
      </w:r>
      <w:proofErr w:type="spellStart"/>
      <w:r>
        <w:t>HCl</w:t>
      </w:r>
      <w:proofErr w:type="spellEnd"/>
      <w:r>
        <w:t xml:space="preserve"> w żołądku</w:t>
      </w:r>
    </w:p>
    <w:p w:rsidR="00DC09E8" w:rsidRDefault="00DC09E8" w:rsidP="00DC09E8">
      <w:proofErr w:type="spellStart"/>
      <w:r>
        <w:t>skrobia→dekstryny→glukoza</w:t>
      </w:r>
      <w:proofErr w:type="spellEnd"/>
      <w:r>
        <w:t xml:space="preserve">        dekstryny- to produkt pośredni trawienia (polisacharydy o krótszych łańcuchach niż skrobia)</w:t>
      </w:r>
    </w:p>
    <w:p w:rsidR="00DC09E8" w:rsidRDefault="00DC09E8" w:rsidP="00DC09E8">
      <w:proofErr w:type="spellStart"/>
      <w:r>
        <w:rPr>
          <w:b/>
        </w:rPr>
        <w:t>c</w:t>
      </w:r>
      <w:r w:rsidRPr="00540003">
        <w:rPr>
          <w:b/>
        </w:rPr>
        <w:t>.Zastosowanie</w:t>
      </w:r>
      <w:proofErr w:type="spellEnd"/>
      <w:r w:rsidRPr="00540003">
        <w:rPr>
          <w:b/>
        </w:rPr>
        <w:t>:</w:t>
      </w:r>
      <w:r>
        <w:t xml:space="preserve"> produkcja pieczywa, makaronów, ciast, budyniu, kisielu, zasypek dla dzieci, tworzyw sztucznych ulegających biodegradacji.</w:t>
      </w:r>
    </w:p>
    <w:p w:rsidR="00DC09E8" w:rsidRDefault="00DC09E8" w:rsidP="00DC09E8">
      <w:r>
        <w:rPr>
          <w:b/>
        </w:rPr>
        <w:t>3</w:t>
      </w:r>
      <w:r w:rsidRPr="00540003">
        <w:rPr>
          <w:b/>
        </w:rPr>
        <w:t xml:space="preserve">.Celuloza- </w:t>
      </w:r>
      <w:r w:rsidRPr="00DC09E8">
        <w:t>wzór sumaryczny ( C6H10O5)n    n=100-10 000</w:t>
      </w:r>
    </w:p>
    <w:p w:rsidR="00DC09E8" w:rsidRDefault="00DC09E8" w:rsidP="00DC09E8">
      <w:r>
        <w:t>Jest to polisacharyd złożony z 100 do  10 000  cząsteczek monosacharydów np. glukozy</w:t>
      </w:r>
    </w:p>
    <w:p w:rsidR="00DC09E8" w:rsidRDefault="00DC09E8" w:rsidP="00DC09E8">
      <w:proofErr w:type="spellStart"/>
      <w:r w:rsidRPr="00206B72">
        <w:rPr>
          <w:b/>
        </w:rPr>
        <w:t>a.Występowanie</w:t>
      </w:r>
      <w:proofErr w:type="spellEnd"/>
      <w:r>
        <w:t>: drewno, papier, bawełna, len, konopie, ściany komórkowe roślin</w:t>
      </w:r>
    </w:p>
    <w:p w:rsidR="00DC09E8" w:rsidRPr="00206B72" w:rsidRDefault="00DC09E8" w:rsidP="00DC09E8">
      <w:pPr>
        <w:rPr>
          <w:b/>
        </w:rPr>
      </w:pPr>
      <w:proofErr w:type="spellStart"/>
      <w:r w:rsidRPr="00206B72">
        <w:rPr>
          <w:b/>
        </w:rPr>
        <w:t>b.Właściwości</w:t>
      </w:r>
      <w:proofErr w:type="spellEnd"/>
      <w:r w:rsidRPr="00206B72">
        <w:rPr>
          <w:b/>
        </w:rPr>
        <w:t xml:space="preserve">: </w:t>
      </w:r>
    </w:p>
    <w:p w:rsidR="00DC09E8" w:rsidRDefault="00DC09E8" w:rsidP="00DC09E8">
      <w:r>
        <w:t>-substancja włóknista, biała, nie rozpuszczalna w wodzie, bezwonna, bez smaku</w:t>
      </w:r>
    </w:p>
    <w:p w:rsidR="00DC09E8" w:rsidRDefault="00DC09E8" w:rsidP="00DC09E8">
      <w:r>
        <w:t>- w organizmie człowieka nie jest trawiona, trawią ją przeżuwacze np. krowy a także termity,</w:t>
      </w:r>
    </w:p>
    <w:p w:rsidR="00DC09E8" w:rsidRDefault="00DC09E8" w:rsidP="00DC09E8">
      <w:r>
        <w:lastRenderedPageBreak/>
        <w:t>-w organizmie człowieka reguluje pracę jelit jako błonnik pokarmowy (chleb razowy, warzywa, owoce), wiąże także substancje toksyczne</w:t>
      </w:r>
    </w:p>
    <w:p w:rsidR="00DC09E8" w:rsidRDefault="00DC09E8" w:rsidP="00DC09E8">
      <w:proofErr w:type="spellStart"/>
      <w:r w:rsidRPr="00206B72">
        <w:rPr>
          <w:b/>
        </w:rPr>
        <w:t>c.Zastosowanie</w:t>
      </w:r>
      <w:proofErr w:type="spellEnd"/>
      <w:r w:rsidRPr="00206B72">
        <w:rPr>
          <w:b/>
        </w:rPr>
        <w:t>:</w:t>
      </w:r>
      <w:r>
        <w:t xml:space="preserve"> produkcja  tworzyw sztucznych, papieru, lakierów, nici, serów, amunicji, ładunków wybuchowych, leków poprawiających trawienie</w:t>
      </w:r>
    </w:p>
    <w:p w:rsidR="00A60E64" w:rsidRPr="00B6124F" w:rsidRDefault="00A60E64"/>
    <w:sectPr w:rsidR="00A60E64" w:rsidRPr="00B6124F" w:rsidSect="00946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6124F"/>
    <w:rsid w:val="00096BAE"/>
    <w:rsid w:val="00427A8A"/>
    <w:rsid w:val="008F53E6"/>
    <w:rsid w:val="00946DE9"/>
    <w:rsid w:val="00A60E64"/>
    <w:rsid w:val="00B6124F"/>
    <w:rsid w:val="00DC09E8"/>
    <w:rsid w:val="00DE2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6D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60E6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E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326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Jolanta</cp:lastModifiedBy>
  <cp:revision>4</cp:revision>
  <dcterms:created xsi:type="dcterms:W3CDTF">2020-05-26T17:20:00Z</dcterms:created>
  <dcterms:modified xsi:type="dcterms:W3CDTF">2020-06-03T15:37:00Z</dcterms:modified>
</cp:coreProperties>
</file>